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4D6" w:rsidRPr="00B504D6" w:rsidRDefault="00B504D6" w:rsidP="00B504D6">
      <w:pPr>
        <w:shd w:val="clear" w:color="auto" w:fill="FFFFFF"/>
        <w:spacing w:after="150"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To </w:t>
      </w:r>
      <w:r w:rsidRPr="00B504D6">
        <w:rPr>
          <w:rFonts w:ascii="Arial" w:eastAsia="Times New Roman" w:hAnsi="Arial" w:cs="Arial"/>
          <w:b/>
          <w:bCs/>
          <w:color w:val="565A5C"/>
          <w:sz w:val="24"/>
          <w:szCs w:val="24"/>
        </w:rPr>
        <w:t>begin</w:t>
      </w:r>
      <w:r w:rsidRPr="00B504D6">
        <w:rPr>
          <w:rFonts w:ascii="Arial" w:eastAsia="Times New Roman" w:hAnsi="Arial" w:cs="Arial"/>
          <w:color w:val="565A5C"/>
          <w:sz w:val="24"/>
          <w:szCs w:val="24"/>
        </w:rPr>
        <w:t>, imagine that you have been asked to provide a report for the president of the organization that will detail challenges the organization is facing regarding employees and strategies to mitigate these challenges and promote a more positive, sustainable, and productive work environment. Respond to the prompts below as you formulate a plan to enhance employees’ motivation, job satisfaction, and performance. Before finalizing your report, include introductory and summary paragraphs.</w:t>
      </w:r>
    </w:p>
    <w:p w:rsidR="00B504D6" w:rsidRPr="00B504D6" w:rsidRDefault="00B504D6" w:rsidP="00B504D6">
      <w:pPr>
        <w:shd w:val="clear" w:color="auto" w:fill="FFFFFF"/>
        <w:spacing w:after="150"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Note:</w:t>
      </w:r>
      <w:r w:rsidRPr="00B504D6">
        <w:rPr>
          <w:rFonts w:ascii="Arial" w:eastAsia="Times New Roman" w:hAnsi="Arial" w:cs="Arial"/>
          <w:color w:val="565A5C"/>
          <w:sz w:val="24"/>
          <w:szCs w:val="24"/>
        </w:rPr>
        <w:t> Do not use the name of the organization or the names of any employees. Instead, provide fictitious organization and employee names, but recall actual experiences.</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Identify factors that contribute to a positive, sustainable, and productive work environment. (2–3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Detail factors that research and best practices show contribute to a positive, sustainable, and productive work environment.</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Explain the ineffective strategies employed by the organization that do not promote a positive, sustainable, and productive work environment and do not promote a strong organizational culture. (3–4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Provide two examples of specific strategies that are currently used by the organization that do not promote a positive, sustainable, and productive work environment as well as one strategy that does not promote a strong organizational culture.</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Develop effective strategies for the organization that will promote a positive, sustainable, and productive work environment as well as a strong organizational culture. (3–4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Detail specific strategies to replace the ineffective strategies given in #2.</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these strategies will promote a positive, sustainable, and productive work environment as well as a strong organizational culture.</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Explain the relationship among organizational commitment, job satisfaction, and performance as they apply to the organization. (2–3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the commitment of the employee to the organization affects job satisfaction and performance. Consider both positive and negative aspects. Provide two examples of positive aspects that demonstrate this commitment and two examples of negative aspects that demonstrate a lack of commitment at the organization.</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Compare the effectiveness or influence of intrinsic and extrinsic motivation on individual performance. (3–4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extrinsic motivation at the organization influences individual performance. Provide </w:t>
      </w:r>
      <w:r w:rsidRPr="00B504D6">
        <w:rPr>
          <w:rFonts w:ascii="Arial" w:eastAsia="Times New Roman" w:hAnsi="Arial" w:cs="Arial"/>
          <w:b/>
          <w:bCs/>
          <w:color w:val="565A5C"/>
          <w:sz w:val="24"/>
          <w:szCs w:val="24"/>
        </w:rPr>
        <w:t>two</w:t>
      </w:r>
      <w:r w:rsidRPr="00B504D6">
        <w:rPr>
          <w:rFonts w:ascii="Arial" w:eastAsia="Times New Roman" w:hAnsi="Arial" w:cs="Arial"/>
          <w:color w:val="565A5C"/>
          <w:sz w:val="24"/>
          <w:szCs w:val="24"/>
        </w:rPr>
        <w:t> examples that demonstrate the influence of extrinsic motivation on individual performance at the organization.</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intrinsic motivation at the organization influences individual performance. Provide </w:t>
      </w:r>
      <w:r w:rsidRPr="00B504D6">
        <w:rPr>
          <w:rFonts w:ascii="Arial" w:eastAsia="Times New Roman" w:hAnsi="Arial" w:cs="Arial"/>
          <w:b/>
          <w:bCs/>
          <w:color w:val="565A5C"/>
          <w:sz w:val="24"/>
          <w:szCs w:val="24"/>
        </w:rPr>
        <w:t>two</w:t>
      </w:r>
      <w:r w:rsidRPr="00B504D6">
        <w:rPr>
          <w:rFonts w:ascii="Arial" w:eastAsia="Times New Roman" w:hAnsi="Arial" w:cs="Arial"/>
          <w:color w:val="565A5C"/>
          <w:sz w:val="24"/>
          <w:szCs w:val="24"/>
        </w:rPr>
        <w:t> examples that demonstrate the influence of intrinsic motivation on individual performance at the organization.</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Compare the effectiveness of the two methods of motivation on individual performance at the organization.</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lastRenderedPageBreak/>
        <w:t>Describe effective management interventions that strengthen employee satisfaction, motivation, and emotional well-being including various types of feedback and feedforward methods. (4–5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Describe management interventions, including feedback and feedforward methods, currently used at the organization level and whether or not they strengthen employee satisfaction, motivation, and emotional well-being.</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the current management interventions could be improved to further strengthen employee satisfaction, motivation, and emotional well-being.</w:t>
      </w:r>
    </w:p>
    <w:p w:rsidR="00B504D6" w:rsidRPr="00B504D6" w:rsidRDefault="00B504D6" w:rsidP="00B504D6">
      <w:pPr>
        <w:numPr>
          <w:ilvl w:val="0"/>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b/>
          <w:bCs/>
          <w:color w:val="565A5C"/>
          <w:sz w:val="24"/>
          <w:szCs w:val="24"/>
        </w:rPr>
        <w:t>Describe the types and characteristics of communications managers might use to positively influence an individual’s motivation, job satisfaction, and performance. (2–3 paragraphs)</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Describe the types and characteristics of communication managers currently use at the organization.</w:t>
      </w:r>
    </w:p>
    <w:p w:rsidR="00B504D6" w:rsidRPr="00B504D6" w:rsidRDefault="00B504D6" w:rsidP="00B504D6">
      <w:pPr>
        <w:numPr>
          <w:ilvl w:val="1"/>
          <w:numId w:val="1"/>
        </w:numPr>
        <w:shd w:val="clear" w:color="auto" w:fill="FFFFFF"/>
        <w:spacing w:before="100" w:beforeAutospacing="1" w:after="100" w:afterAutospacing="1" w:line="240" w:lineRule="auto"/>
        <w:rPr>
          <w:rFonts w:ascii="Arial" w:eastAsia="Times New Roman" w:hAnsi="Arial" w:cs="Arial"/>
          <w:color w:val="565A5C"/>
          <w:sz w:val="24"/>
          <w:szCs w:val="24"/>
        </w:rPr>
      </w:pPr>
      <w:r w:rsidRPr="00B504D6">
        <w:rPr>
          <w:rFonts w:ascii="Arial" w:eastAsia="Times New Roman" w:hAnsi="Arial" w:cs="Arial"/>
          <w:color w:val="565A5C"/>
          <w:sz w:val="24"/>
          <w:szCs w:val="24"/>
        </w:rPr>
        <w:t>Explain how the current types and characteristics of communication used by the organization could be improved to more positively influence an individual’s motivation, job satisfaction, and performance.</w:t>
      </w:r>
    </w:p>
    <w:p w:rsidR="005656A7" w:rsidRDefault="00B504D6">
      <w:bookmarkStart w:id="0" w:name="_GoBack"/>
      <w:bookmarkEnd w:id="0"/>
    </w:p>
    <w:sectPr w:rsidR="00565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8B0F63"/>
    <w:multiLevelType w:val="multilevel"/>
    <w:tmpl w:val="D2AA44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D6"/>
    <w:rsid w:val="00B504D6"/>
    <w:rsid w:val="00BB391A"/>
    <w:rsid w:val="00DB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8254E-2873-46C4-9D4B-CB2D7CAE6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05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School District of Manatee County</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1</cp:revision>
  <dcterms:created xsi:type="dcterms:W3CDTF">2018-11-05T00:18:00Z</dcterms:created>
  <dcterms:modified xsi:type="dcterms:W3CDTF">2018-11-05T00:22:00Z</dcterms:modified>
</cp:coreProperties>
</file>